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6AE8D" w14:textId="4D653354" w:rsidR="000F0903" w:rsidRDefault="00A14190" w:rsidP="00776416">
      <w:pPr>
        <w:pStyle w:val="Title"/>
      </w:pPr>
      <w:r w:rsidRPr="00776416">
        <w:rPr>
          <w:noProof/>
        </w:rPr>
        <w:drawing>
          <wp:anchor distT="0" distB="0" distL="114300" distR="114300" simplePos="0" relativeHeight="251659264" behindDoc="1" locked="0" layoutInCell="1" allowOverlap="1" wp14:anchorId="4D372F50" wp14:editId="3E3BABAC">
            <wp:simplePos x="0" y="0"/>
            <wp:positionH relativeFrom="column">
              <wp:posOffset>-236220</wp:posOffset>
            </wp:positionH>
            <wp:positionV relativeFrom="paragraph">
              <wp:posOffset>-838835</wp:posOffset>
            </wp:positionV>
            <wp:extent cx="4467225" cy="1363980"/>
            <wp:effectExtent l="0" t="0" r="0" b="0"/>
            <wp:wrapNone/>
            <wp:docPr id="8" name="Picture 8" descr="University of Phoeni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jshirey\OneDrive - University of Phoenix\F_Drive\Style Guides\UPX Logos\Horizontal format\UOPX_Sig_Hor_Black_Mediu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D72" w:rsidRPr="003A5D72">
        <w:t>Narrative Descriptions of Network Diagrams for International Plastics Inc.</w:t>
      </w:r>
    </w:p>
    <w:p w14:paraId="1BCCCA0D" w14:textId="77777777" w:rsidR="003A5D72" w:rsidRPr="002D3A57" w:rsidRDefault="003A5D72" w:rsidP="003A5D72">
      <w:pPr>
        <w:rPr>
          <w:rFonts w:cs="Arial"/>
          <w:szCs w:val="20"/>
        </w:rPr>
      </w:pPr>
      <w:r w:rsidRPr="002D3A57">
        <w:rPr>
          <w:rFonts w:cs="Arial"/>
          <w:szCs w:val="20"/>
        </w:rPr>
        <w:t>The set of network diagrams for International Plastics Inc. consists of five (5) diagrams. They are</w:t>
      </w:r>
      <w:r>
        <w:rPr>
          <w:rFonts w:cs="Arial"/>
          <w:szCs w:val="20"/>
        </w:rPr>
        <w:t xml:space="preserve"> as follows</w:t>
      </w:r>
      <w:r w:rsidRPr="002D3A57">
        <w:rPr>
          <w:rFonts w:cs="Arial"/>
          <w:szCs w:val="20"/>
        </w:rPr>
        <w:t>:</w:t>
      </w:r>
    </w:p>
    <w:p w14:paraId="56C68066" w14:textId="77777777" w:rsidR="003A5D72" w:rsidRPr="002D3A57" w:rsidRDefault="003A5D72" w:rsidP="003A5D72">
      <w:pPr>
        <w:pStyle w:val="Heading1"/>
      </w:pPr>
      <w:r w:rsidRPr="002D3A57">
        <w:t>International Plastics Inc. – Network Overview</w:t>
      </w:r>
    </w:p>
    <w:p w14:paraId="18389BC7" w14:textId="0E70D027" w:rsidR="003A5D72" w:rsidRPr="002D3A57" w:rsidRDefault="003A5D72" w:rsidP="003A5D72">
      <w:r w:rsidRPr="002D3A57">
        <w:t>This diagram shows the 4 physical locations of International Plastics Inc. interconnected by a WAN. The WAN connection between corporate headquarters and the China facility is specifically de</w:t>
      </w:r>
      <w:r w:rsidR="00D53D4E">
        <w:t>signed</w:t>
      </w:r>
      <w:r w:rsidRPr="002D3A57">
        <w:t xml:space="preserve"> as a satellite link. Along with the location pictorial is a listing of the main function</w:t>
      </w:r>
      <w:r w:rsidR="00D53D4E">
        <w:t>s taking place at that location</w:t>
      </w:r>
      <w:r w:rsidRPr="002D3A57">
        <w:t xml:space="preserve"> and the number of current employees.  </w:t>
      </w:r>
    </w:p>
    <w:p w14:paraId="4EBCE926" w14:textId="77777777" w:rsidR="003A5D72" w:rsidRPr="002D3A57" w:rsidRDefault="003A5D72" w:rsidP="003A5D72">
      <w:pPr>
        <w:pStyle w:val="Heading1"/>
      </w:pPr>
      <w:r w:rsidRPr="002D3A57">
        <w:t>International Plastics Inc. Corporate Headquarters</w:t>
      </w:r>
    </w:p>
    <w:p w14:paraId="40493810" w14:textId="4A225AE7" w:rsidR="003A5D72" w:rsidRPr="002D3A57" w:rsidRDefault="003A5D72" w:rsidP="003A5D72">
      <w:r w:rsidRPr="002D3A57">
        <w:t>The network diagram for the corporate headquarters is really a composite of a number of sections: Note the backbone base for this location is 100baseT</w:t>
      </w:r>
      <w:r w:rsidR="00F37CFA">
        <w:t>.</w:t>
      </w:r>
      <w:r w:rsidRPr="002D3A57">
        <w:t xml:space="preserve"> </w:t>
      </w:r>
    </w:p>
    <w:p w14:paraId="53F88ECF" w14:textId="185B9A19" w:rsidR="003A5D72" w:rsidRPr="002D3A57" w:rsidRDefault="00725CA9" w:rsidP="00725CA9">
      <w:pPr>
        <w:pStyle w:val="ListParagraph"/>
        <w:numPr>
          <w:ilvl w:val="0"/>
          <w:numId w:val="6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The administration section d</w:t>
      </w:r>
      <w:r w:rsidR="003A5D72" w:rsidRPr="002D3A57">
        <w:rPr>
          <w:rFonts w:cs="Arial"/>
          <w:szCs w:val="20"/>
        </w:rPr>
        <w:t>isplays</w:t>
      </w:r>
      <w:r>
        <w:rPr>
          <w:rFonts w:cs="Arial"/>
          <w:szCs w:val="20"/>
        </w:rPr>
        <w:t xml:space="preserve"> the main operational functions</w:t>
      </w:r>
      <w:r w:rsidR="003A5D72" w:rsidRPr="002D3A5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 w:rsidR="003A5D72" w:rsidRPr="002D3A57">
        <w:rPr>
          <w:rFonts w:cs="Arial"/>
          <w:szCs w:val="20"/>
        </w:rPr>
        <w:t>Corporate, HR, etc.</w:t>
      </w:r>
      <w:r>
        <w:rPr>
          <w:rFonts w:cs="Arial"/>
          <w:szCs w:val="20"/>
        </w:rPr>
        <w:t>)</w:t>
      </w:r>
      <w:r w:rsidR="003A5D72" w:rsidRPr="002D3A57">
        <w:rPr>
          <w:rFonts w:cs="Arial"/>
          <w:szCs w:val="20"/>
        </w:rPr>
        <w:t xml:space="preserve"> with a computer icon that defines the current number of employees in that function</w:t>
      </w:r>
      <w:r>
        <w:rPr>
          <w:rFonts w:cs="Arial"/>
          <w:szCs w:val="20"/>
        </w:rPr>
        <w:t xml:space="preserve"> with a</w:t>
      </w:r>
      <w:r w:rsidR="003A5D72" w:rsidRPr="002D3A57">
        <w:rPr>
          <w:rFonts w:cs="Arial"/>
          <w:szCs w:val="20"/>
        </w:rPr>
        <w:t xml:space="preserve"> description of the computer. There are 36 VOIP telephones in this section. </w:t>
      </w:r>
    </w:p>
    <w:p w14:paraId="018B829B" w14:textId="779E7199" w:rsidR="003A5D72" w:rsidRPr="002D3A57" w:rsidRDefault="003A5D72" w:rsidP="00725CA9">
      <w:pPr>
        <w:pStyle w:val="ListParagraph"/>
        <w:numPr>
          <w:ilvl w:val="0"/>
          <w:numId w:val="6"/>
        </w:numPr>
        <w:spacing w:after="0"/>
        <w:rPr>
          <w:rFonts w:cs="Arial"/>
          <w:szCs w:val="20"/>
        </w:rPr>
      </w:pPr>
      <w:r w:rsidRPr="002D3A57">
        <w:rPr>
          <w:rFonts w:cs="Arial"/>
          <w:szCs w:val="20"/>
        </w:rPr>
        <w:t>The R&amp;D function has</w:t>
      </w:r>
      <w:r w:rsidR="00F26E31">
        <w:rPr>
          <w:rFonts w:cs="Arial"/>
          <w:szCs w:val="20"/>
        </w:rPr>
        <w:t xml:space="preserve"> a</w:t>
      </w:r>
      <w:r w:rsidRPr="002D3A57">
        <w:rPr>
          <w:rFonts w:cs="Arial"/>
          <w:szCs w:val="20"/>
        </w:rPr>
        <w:t xml:space="preserve"> 1000baseF network backbone and is</w:t>
      </w:r>
      <w:r w:rsidR="00F26E31">
        <w:rPr>
          <w:rFonts w:cs="Arial"/>
          <w:szCs w:val="20"/>
        </w:rPr>
        <w:t xml:space="preserve"> a totally MAC-</w:t>
      </w:r>
      <w:r w:rsidRPr="002D3A57">
        <w:rPr>
          <w:rFonts w:cs="Arial"/>
          <w:szCs w:val="20"/>
        </w:rPr>
        <w:t>based environment. There are 15 employees each with their computers; the section includes 3 high-end color printers and a plotter. The 1000baseF network is connected to the corporate LAN through a switch</w:t>
      </w:r>
      <w:r>
        <w:rPr>
          <w:rFonts w:cs="Arial"/>
          <w:szCs w:val="20"/>
        </w:rPr>
        <w:t>.</w:t>
      </w:r>
    </w:p>
    <w:p w14:paraId="601E1AE5" w14:textId="638796C9" w:rsidR="003A5D72" w:rsidRPr="002D3A57" w:rsidRDefault="00F26E31" w:rsidP="00725CA9">
      <w:pPr>
        <w:pStyle w:val="ListParagraph"/>
        <w:numPr>
          <w:ilvl w:val="0"/>
          <w:numId w:val="6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 xml:space="preserve">The servers and aNAS </w:t>
      </w:r>
      <w:r w:rsidR="003A5D72" w:rsidRPr="002D3A57">
        <w:rPr>
          <w:rFonts w:cs="Arial"/>
          <w:szCs w:val="20"/>
        </w:rPr>
        <w:t xml:space="preserve">include WIN server, a WIN Exchange server, a UNIX server, which hosts the corporate SAP ERP SW. All the servers are IBM servers: the WIN servers are IBM HS20 blade servers and the main UNIX server is an IBM p series. </w:t>
      </w:r>
    </w:p>
    <w:p w14:paraId="7DFAB1EF" w14:textId="2DC5BE35" w:rsidR="003A5D72" w:rsidRPr="002D3A57" w:rsidRDefault="003A5D72" w:rsidP="00725CA9">
      <w:pPr>
        <w:pStyle w:val="ListParagraph"/>
        <w:numPr>
          <w:ilvl w:val="0"/>
          <w:numId w:val="6"/>
        </w:numPr>
        <w:spacing w:after="0"/>
        <w:rPr>
          <w:rFonts w:cs="Arial"/>
          <w:szCs w:val="20"/>
        </w:rPr>
      </w:pPr>
      <w:r w:rsidRPr="002D3A57">
        <w:rPr>
          <w:rFonts w:cs="Arial"/>
          <w:szCs w:val="20"/>
        </w:rPr>
        <w:t>A</w:t>
      </w:r>
      <w:r w:rsidR="00F26E31">
        <w:rPr>
          <w:rFonts w:cs="Arial"/>
          <w:szCs w:val="20"/>
        </w:rPr>
        <w:t xml:space="preserve"> UPS provides</w:t>
      </w:r>
      <w:r w:rsidRPr="002D3A57">
        <w:rPr>
          <w:rFonts w:cs="Arial"/>
          <w:szCs w:val="20"/>
        </w:rPr>
        <w:t xml:space="preserve"> backup power for the server room</w:t>
      </w:r>
      <w:r>
        <w:rPr>
          <w:rFonts w:cs="Arial"/>
          <w:szCs w:val="20"/>
        </w:rPr>
        <w:t>.</w:t>
      </w:r>
    </w:p>
    <w:p w14:paraId="158914F7" w14:textId="64DAA01E" w:rsidR="003A5D72" w:rsidRPr="002D3A57" w:rsidRDefault="003A5D72" w:rsidP="00725CA9">
      <w:pPr>
        <w:pStyle w:val="ListParagraph"/>
        <w:numPr>
          <w:ilvl w:val="0"/>
          <w:numId w:val="6"/>
        </w:numPr>
        <w:spacing w:after="0"/>
        <w:rPr>
          <w:rFonts w:cs="Arial"/>
          <w:szCs w:val="20"/>
        </w:rPr>
      </w:pPr>
      <w:r w:rsidRPr="002D3A57">
        <w:rPr>
          <w:rFonts w:cs="Arial"/>
          <w:szCs w:val="20"/>
        </w:rPr>
        <w:t xml:space="preserve">The last section is the communications environment, which has two main parts: the data link to the Satellite base station through a switch and a VOIP router to connect the two facilities with voice. The satellite operates in Ka band and is setup to handle an OC1 data rate with end-to-end encryption. The second part of the communications environment is a router </w:t>
      </w:r>
      <w:r w:rsidR="00567C00">
        <w:rPr>
          <w:rFonts w:cs="Arial"/>
          <w:szCs w:val="20"/>
        </w:rPr>
        <w:t>providing</w:t>
      </w:r>
      <w:r w:rsidRPr="002D3A57">
        <w:rPr>
          <w:rFonts w:cs="Arial"/>
          <w:szCs w:val="20"/>
        </w:rPr>
        <w:t xml:space="preserve"> a T3 connection through a firewall to the outside network.</w:t>
      </w:r>
    </w:p>
    <w:p w14:paraId="46F5F403" w14:textId="77777777" w:rsidR="003A5D72" w:rsidRPr="002D3A57" w:rsidRDefault="003A5D72" w:rsidP="003A5D72">
      <w:pPr>
        <w:pStyle w:val="Heading1"/>
      </w:pPr>
      <w:r w:rsidRPr="002D3A57">
        <w:t>International Plastics Inc. – Albany, GA Network Diagram</w:t>
      </w:r>
    </w:p>
    <w:p w14:paraId="67D58E7F" w14:textId="77777777" w:rsidR="003A5D72" w:rsidRDefault="003A5D72" w:rsidP="003A5D72">
      <w:r w:rsidRPr="002D3A57">
        <w:t xml:space="preserve">The Albany network includes 20 office computers for the administration people in the facility. The local server is an HP BL460P blade server, which handles local print; file, exchange and interfaces back to the home office. A local NAS system provides local data backup. A 5KVA UPS is provides for power backup. A link to the router/firewall provides the T2 connection to the outside network. Internally the factory floor is connected to the main LAN through a 24 port Cisco switch.  </w:t>
      </w:r>
    </w:p>
    <w:p w14:paraId="314D782C" w14:textId="632043CA" w:rsidR="003A5D72" w:rsidRPr="003A5D72" w:rsidRDefault="003A5D72" w:rsidP="003A5D72">
      <w:pPr>
        <w:pStyle w:val="Heading1"/>
      </w:pPr>
      <w:r w:rsidRPr="003A5D72">
        <w:lastRenderedPageBreak/>
        <w:t>International Plastics Inc. – Pontiac MI Network Diagram</w:t>
      </w:r>
    </w:p>
    <w:p w14:paraId="0407F48C" w14:textId="11210377" w:rsidR="003A5D72" w:rsidRPr="002D3A57" w:rsidRDefault="003A5D72" w:rsidP="003A5D72">
      <w:r w:rsidRPr="002D3A57">
        <w:t>The Pontiac network includes 45 office computers for the administration people in the facility. The local server is an HP BL460P blade se</w:t>
      </w:r>
      <w:r w:rsidR="00C72D6A">
        <w:t>rver, which handles local print,</w:t>
      </w:r>
      <w:r w:rsidRPr="002D3A57">
        <w:t xml:space="preserve"> file, exchange and interfaces back to the home office. A local NAS system </w:t>
      </w:r>
      <w:r w:rsidR="00C72D6A">
        <w:t>provided</w:t>
      </w:r>
      <w:r w:rsidRPr="002D3A57">
        <w:t xml:space="preserve"> local data backup. A 5KVA UPS is provides for power backup. A link to the router/firewall provides the T2 connection to the outside network. Internally the factory floor is connected to the main LAN through a 24 port Cisco switch.  </w:t>
      </w:r>
    </w:p>
    <w:p w14:paraId="403D5A0E" w14:textId="77777777" w:rsidR="003A5D72" w:rsidRPr="002D3A57" w:rsidRDefault="003A5D72" w:rsidP="003A5D72">
      <w:pPr>
        <w:pStyle w:val="Heading1"/>
      </w:pPr>
      <w:r w:rsidRPr="002D3A57">
        <w:t>International Plastics Inc.</w:t>
      </w:r>
      <w:r>
        <w:t xml:space="preserve"> China Headquarters</w:t>
      </w:r>
      <w:r w:rsidRPr="002D3A57">
        <w:t xml:space="preserve"> </w:t>
      </w:r>
    </w:p>
    <w:p w14:paraId="0CB49199" w14:textId="62E3AFCA" w:rsidR="003A5D72" w:rsidRPr="002D3A57" w:rsidRDefault="003A5D72" w:rsidP="003A5D72">
      <w:r w:rsidRPr="002D3A57">
        <w:t>The network diagram for the China facility is a composite of a number of sections: Note the backbone base for this location is 100baseT</w:t>
      </w:r>
      <w:r w:rsidR="00995AB0">
        <w:t>.</w:t>
      </w:r>
      <w:r w:rsidRPr="002D3A57">
        <w:t xml:space="preserve"> </w:t>
      </w:r>
    </w:p>
    <w:p w14:paraId="06424B24" w14:textId="18917938" w:rsidR="003A5D72" w:rsidRPr="002D3A57" w:rsidRDefault="00995AB0" w:rsidP="00995AB0">
      <w:pPr>
        <w:pStyle w:val="ListParagraph"/>
        <w:numPr>
          <w:ilvl w:val="0"/>
          <w:numId w:val="7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The administration section d</w:t>
      </w:r>
      <w:r w:rsidR="003A5D72" w:rsidRPr="002D3A57">
        <w:rPr>
          <w:rFonts w:cs="Arial"/>
          <w:szCs w:val="20"/>
        </w:rPr>
        <w:t>isplays</w:t>
      </w:r>
      <w:r>
        <w:rPr>
          <w:rFonts w:cs="Arial"/>
          <w:szCs w:val="20"/>
        </w:rPr>
        <w:t xml:space="preserve"> the main operational functions</w:t>
      </w:r>
      <w:r w:rsidR="003A5D72" w:rsidRPr="002D3A5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 w:rsidR="003A5D72" w:rsidRPr="002D3A57">
        <w:rPr>
          <w:rFonts w:cs="Arial"/>
          <w:szCs w:val="20"/>
        </w:rPr>
        <w:t>Corporate, HR, etc.</w:t>
      </w:r>
      <w:r>
        <w:rPr>
          <w:rFonts w:cs="Arial"/>
          <w:szCs w:val="20"/>
        </w:rPr>
        <w:t>)</w:t>
      </w:r>
      <w:r w:rsidR="003A5D72" w:rsidRPr="002D3A57">
        <w:rPr>
          <w:rFonts w:cs="Arial"/>
          <w:szCs w:val="20"/>
        </w:rPr>
        <w:t xml:space="preserve"> with a computer icon that defines the current number of employees in that function</w:t>
      </w:r>
      <w:r>
        <w:rPr>
          <w:rFonts w:cs="Arial"/>
          <w:szCs w:val="20"/>
        </w:rPr>
        <w:t xml:space="preserve"> with a</w:t>
      </w:r>
      <w:r w:rsidR="003A5D72" w:rsidRPr="002D3A57">
        <w:rPr>
          <w:rFonts w:cs="Arial"/>
          <w:szCs w:val="20"/>
        </w:rPr>
        <w:t xml:space="preserve"> description of the computer. There are 35 VOIP telephones in this section. </w:t>
      </w:r>
    </w:p>
    <w:p w14:paraId="38494C2A" w14:textId="68CD6664" w:rsidR="003A5D72" w:rsidRPr="002D3A57" w:rsidRDefault="003A5D72" w:rsidP="00995AB0">
      <w:pPr>
        <w:pStyle w:val="ListParagraph"/>
        <w:numPr>
          <w:ilvl w:val="0"/>
          <w:numId w:val="7"/>
        </w:numPr>
        <w:spacing w:after="0"/>
        <w:rPr>
          <w:rFonts w:cs="Arial"/>
          <w:szCs w:val="20"/>
        </w:rPr>
      </w:pPr>
      <w:r w:rsidRPr="002D3A57">
        <w:rPr>
          <w:rFonts w:cs="Arial"/>
          <w:szCs w:val="20"/>
        </w:rPr>
        <w:t xml:space="preserve">The R&amp;D function has </w:t>
      </w:r>
      <w:r w:rsidR="00995AB0">
        <w:rPr>
          <w:rFonts w:cs="Arial"/>
          <w:szCs w:val="20"/>
        </w:rPr>
        <w:t xml:space="preserve">a </w:t>
      </w:r>
      <w:r w:rsidRPr="002D3A57">
        <w:rPr>
          <w:rFonts w:cs="Arial"/>
          <w:szCs w:val="20"/>
        </w:rPr>
        <w:t>1000baseF network backbone and is</w:t>
      </w:r>
      <w:r w:rsidR="00995AB0">
        <w:rPr>
          <w:rFonts w:cs="Arial"/>
          <w:szCs w:val="20"/>
        </w:rPr>
        <w:t xml:space="preserve"> a totally MAC-</w:t>
      </w:r>
      <w:r w:rsidRPr="002D3A57">
        <w:rPr>
          <w:rFonts w:cs="Arial"/>
          <w:szCs w:val="20"/>
        </w:rPr>
        <w:t>based environment. There are 15 employees each with their computers; the section includes 3 high-end color printers and a plotter. The 1000baseF network is connected to the corporate LAN through a switch</w:t>
      </w:r>
      <w:r>
        <w:rPr>
          <w:rFonts w:cs="Arial"/>
          <w:szCs w:val="20"/>
        </w:rPr>
        <w:t>.</w:t>
      </w:r>
    </w:p>
    <w:p w14:paraId="6EFBC7EA" w14:textId="5F25000A" w:rsidR="003A5D72" w:rsidRPr="002D3A57" w:rsidRDefault="0024607C" w:rsidP="00995AB0">
      <w:pPr>
        <w:pStyle w:val="ListParagraph"/>
        <w:numPr>
          <w:ilvl w:val="0"/>
          <w:numId w:val="7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 xml:space="preserve">The servers and aNAS </w:t>
      </w:r>
      <w:r w:rsidR="003A5D72" w:rsidRPr="002D3A57">
        <w:rPr>
          <w:rFonts w:cs="Arial"/>
          <w:szCs w:val="20"/>
        </w:rPr>
        <w:t xml:space="preserve">include WIN server, a WIN Exchange server, a UNIX server, which interfaces to the corporate SAP ERP SW. All the servers are IBM servers: the WIN servers are IBM HS20 blade servers and the main UNIX server is an IBM p series. </w:t>
      </w:r>
    </w:p>
    <w:p w14:paraId="4C3141FC" w14:textId="670FB3E6" w:rsidR="003A5D72" w:rsidRPr="002D3A57" w:rsidRDefault="0024607C" w:rsidP="00995AB0">
      <w:pPr>
        <w:pStyle w:val="ListParagraph"/>
        <w:numPr>
          <w:ilvl w:val="0"/>
          <w:numId w:val="7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A UPS provides</w:t>
      </w:r>
      <w:r w:rsidR="003A5D72" w:rsidRPr="002D3A57">
        <w:rPr>
          <w:rFonts w:cs="Arial"/>
          <w:szCs w:val="20"/>
        </w:rPr>
        <w:t xml:space="preserve"> backup power for the server room</w:t>
      </w:r>
      <w:r w:rsidR="003A5D72">
        <w:rPr>
          <w:rFonts w:cs="Arial"/>
          <w:szCs w:val="20"/>
        </w:rPr>
        <w:t>.</w:t>
      </w:r>
    </w:p>
    <w:p w14:paraId="18BD42A1" w14:textId="5F464D5A" w:rsidR="003A5D72" w:rsidRPr="002D3A57" w:rsidRDefault="003A5D72" w:rsidP="0024607C">
      <w:pPr>
        <w:pStyle w:val="ListParagraph"/>
        <w:numPr>
          <w:ilvl w:val="0"/>
          <w:numId w:val="7"/>
        </w:numPr>
      </w:pPr>
      <w:r w:rsidRPr="002D3A57">
        <w:t>The last section is the communications environment, which has two main parts: the data link to the Satellite base station through a switch and a VOIP router to connect the two facilities with voice. The satellite operates in Ka band and is setup to handle an OC1 data rate with end-to-end encryption. The second part of the communicat</w:t>
      </w:r>
      <w:r w:rsidR="0024607C">
        <w:t>ions environment is a router providing a</w:t>
      </w:r>
      <w:r w:rsidRPr="002D3A57">
        <w:t xml:space="preserve"> T3 connection through a firewall to the outside network.</w:t>
      </w:r>
    </w:p>
    <w:p w14:paraId="1E096E36" w14:textId="57BDDD3C" w:rsidR="00A14190" w:rsidRPr="00D2123C" w:rsidRDefault="00A14190" w:rsidP="00A14190">
      <w:bookmarkStart w:id="0" w:name="_GoBack"/>
      <w:bookmarkEnd w:id="0"/>
    </w:p>
    <w:sectPr w:rsidR="00A14190" w:rsidRPr="00D2123C" w:rsidSect="00776416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DE2B9" w14:textId="77777777" w:rsidR="005002EC" w:rsidRDefault="005002EC" w:rsidP="000F0903">
      <w:pPr>
        <w:spacing w:after="0"/>
      </w:pPr>
      <w:r>
        <w:separator/>
      </w:r>
    </w:p>
  </w:endnote>
  <w:endnote w:type="continuationSeparator" w:id="0">
    <w:p w14:paraId="18F431B0" w14:textId="77777777" w:rsidR="005002EC" w:rsidRDefault="005002EC" w:rsidP="000F0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 Medium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5829C" w14:textId="36762715" w:rsidR="00654497" w:rsidRPr="00654497" w:rsidRDefault="72C897E3" w:rsidP="72C897E3">
    <w:pPr>
      <w:pStyle w:val="Footer"/>
      <w:jc w:val="center"/>
      <w:rPr>
        <w:sz w:val="16"/>
        <w:szCs w:val="16"/>
      </w:rPr>
    </w:pPr>
    <w:r w:rsidRPr="72C897E3">
      <w:rPr>
        <w:sz w:val="16"/>
        <w:szCs w:val="16"/>
      </w:rPr>
      <w:t>Copyright© 2019 by University of Phoenix.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D8DAB" w14:textId="61795BE5" w:rsidR="00935086" w:rsidRPr="00935086" w:rsidRDefault="72C897E3" w:rsidP="72C897E3">
    <w:pPr>
      <w:pStyle w:val="Footer"/>
      <w:jc w:val="center"/>
      <w:rPr>
        <w:sz w:val="16"/>
        <w:szCs w:val="16"/>
      </w:rPr>
    </w:pPr>
    <w:r w:rsidRPr="72C897E3">
      <w:rPr>
        <w:sz w:val="16"/>
        <w:szCs w:val="16"/>
      </w:rPr>
      <w:t>Copyright© 2019 by University of Phoenix.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0D703" w14:textId="77777777" w:rsidR="005002EC" w:rsidRDefault="005002EC" w:rsidP="000F0903">
      <w:pPr>
        <w:spacing w:after="0"/>
      </w:pPr>
      <w:r>
        <w:separator/>
      </w:r>
    </w:p>
  </w:footnote>
  <w:footnote w:type="continuationSeparator" w:id="0">
    <w:p w14:paraId="343C1C32" w14:textId="77777777" w:rsidR="005002EC" w:rsidRDefault="005002EC" w:rsidP="000F09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309E5" w14:textId="57C98370" w:rsidR="003A5D72" w:rsidRDefault="003A5D72" w:rsidP="003A5D72">
    <w:pPr>
      <w:spacing w:after="0"/>
      <w:jc w:val="right"/>
    </w:pPr>
    <w:r w:rsidRPr="003A5D72">
      <w:t>Narrative Descriptions of Network Diagrams for International Plastics Inc</w:t>
    </w:r>
    <w:r>
      <w:t xml:space="preserve">. </w:t>
    </w:r>
  </w:p>
  <w:p w14:paraId="63761A17" w14:textId="15055BA9" w:rsidR="0013181E" w:rsidRDefault="003A5D72" w:rsidP="003A5D72">
    <w:pPr>
      <w:spacing w:after="0"/>
      <w:jc w:val="right"/>
    </w:pPr>
    <w:r>
      <w:t>CMGT/554 v8</w:t>
    </w:r>
  </w:p>
  <w:p w14:paraId="4160ED49" w14:textId="10FBD98D" w:rsidR="00654497" w:rsidRPr="00654497" w:rsidRDefault="00654497" w:rsidP="00654497">
    <w:pPr>
      <w:spacing w:after="0"/>
      <w:ind w:left="8190"/>
      <w:jc w:val="right"/>
    </w:pPr>
    <w:r w:rsidRPr="00654497">
      <w:t xml:space="preserve">Page </w:t>
    </w:r>
    <w:r w:rsidRPr="00654497">
      <w:rPr>
        <w:bCs/>
      </w:rPr>
      <w:fldChar w:fldCharType="begin"/>
    </w:r>
    <w:r w:rsidRPr="00654497">
      <w:rPr>
        <w:bCs/>
      </w:rPr>
      <w:instrText xml:space="preserve"> PAGE  \* Arabic  \* MERGEFORMAT </w:instrText>
    </w:r>
    <w:r w:rsidRPr="00654497">
      <w:rPr>
        <w:bCs/>
      </w:rPr>
      <w:fldChar w:fldCharType="separate"/>
    </w:r>
    <w:r w:rsidR="0024607C">
      <w:rPr>
        <w:bCs/>
        <w:noProof/>
      </w:rPr>
      <w:t>2</w:t>
    </w:r>
    <w:r w:rsidRPr="00654497">
      <w:rPr>
        <w:bCs/>
      </w:rPr>
      <w:fldChar w:fldCharType="end"/>
    </w:r>
    <w:r w:rsidRPr="00654497">
      <w:t xml:space="preserve"> of </w:t>
    </w:r>
    <w:r w:rsidRPr="00654497">
      <w:rPr>
        <w:bCs/>
      </w:rPr>
      <w:fldChar w:fldCharType="begin"/>
    </w:r>
    <w:r w:rsidRPr="00654497">
      <w:rPr>
        <w:bCs/>
      </w:rPr>
      <w:instrText xml:space="preserve"> NUMPAGES  \* Arabic  \* MERGEFORMAT </w:instrText>
    </w:r>
    <w:r w:rsidRPr="00654497">
      <w:rPr>
        <w:bCs/>
      </w:rPr>
      <w:fldChar w:fldCharType="separate"/>
    </w:r>
    <w:r w:rsidR="0024607C">
      <w:rPr>
        <w:bCs/>
        <w:noProof/>
      </w:rPr>
      <w:t>2</w:t>
    </w:r>
    <w:r w:rsidRPr="00654497">
      <w:rPr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0BC50" w14:textId="4255DEC0" w:rsidR="00935086" w:rsidRPr="00776416" w:rsidRDefault="003A5D72" w:rsidP="00776416">
    <w:pPr>
      <w:spacing w:after="0"/>
      <w:ind w:left="8100"/>
      <w:jc w:val="right"/>
    </w:pPr>
    <w:r>
      <w:t>CMGT/554 v8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030F"/>
    <w:multiLevelType w:val="multilevel"/>
    <w:tmpl w:val="12D28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3DD559E"/>
    <w:multiLevelType w:val="hybridMultilevel"/>
    <w:tmpl w:val="A1466468"/>
    <w:lvl w:ilvl="0" w:tplc="55ACFDB8">
      <w:start w:val="1"/>
      <w:numFmt w:val="decimal"/>
      <w:pStyle w:val="Numberedlist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024DF2"/>
    <w:multiLevelType w:val="multilevel"/>
    <w:tmpl w:val="A956FA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2ED5A7C"/>
    <w:multiLevelType w:val="multilevel"/>
    <w:tmpl w:val="06EABF5C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8195387"/>
    <w:multiLevelType w:val="hybridMultilevel"/>
    <w:tmpl w:val="6B82B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C2362"/>
    <w:multiLevelType w:val="hybridMultilevel"/>
    <w:tmpl w:val="5D76D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05021"/>
    <w:multiLevelType w:val="multilevel"/>
    <w:tmpl w:val="6A9AF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LockThe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3MTIwNzI1Mzc0M7JU0lEKTi0uzszPAykwqwUAQW3oeywAAAA="/>
  </w:docVars>
  <w:rsids>
    <w:rsidRoot w:val="00B7574F"/>
    <w:rsid w:val="000C0803"/>
    <w:rsid w:val="000D2169"/>
    <w:rsid w:val="000F0903"/>
    <w:rsid w:val="0013181E"/>
    <w:rsid w:val="001602BB"/>
    <w:rsid w:val="00201214"/>
    <w:rsid w:val="00207997"/>
    <w:rsid w:val="00224434"/>
    <w:rsid w:val="0024607C"/>
    <w:rsid w:val="00270C10"/>
    <w:rsid w:val="0033144D"/>
    <w:rsid w:val="003A5D72"/>
    <w:rsid w:val="00427F4C"/>
    <w:rsid w:val="004500DE"/>
    <w:rsid w:val="005002EC"/>
    <w:rsid w:val="00532293"/>
    <w:rsid w:val="00567C00"/>
    <w:rsid w:val="005702EF"/>
    <w:rsid w:val="005F5BC8"/>
    <w:rsid w:val="00654497"/>
    <w:rsid w:val="0066315B"/>
    <w:rsid w:val="00725CA9"/>
    <w:rsid w:val="00776416"/>
    <w:rsid w:val="007A0EAB"/>
    <w:rsid w:val="00935086"/>
    <w:rsid w:val="00935F80"/>
    <w:rsid w:val="00995AB0"/>
    <w:rsid w:val="009C241D"/>
    <w:rsid w:val="009C48ED"/>
    <w:rsid w:val="009E0D9C"/>
    <w:rsid w:val="00A03896"/>
    <w:rsid w:val="00A14190"/>
    <w:rsid w:val="00A621B0"/>
    <w:rsid w:val="00B1207F"/>
    <w:rsid w:val="00B3325E"/>
    <w:rsid w:val="00B7574F"/>
    <w:rsid w:val="00C032FD"/>
    <w:rsid w:val="00C610B2"/>
    <w:rsid w:val="00C72D6A"/>
    <w:rsid w:val="00CC6145"/>
    <w:rsid w:val="00D2123C"/>
    <w:rsid w:val="00D53D4E"/>
    <w:rsid w:val="00DA2EA0"/>
    <w:rsid w:val="00DE1A94"/>
    <w:rsid w:val="00E65CEA"/>
    <w:rsid w:val="00ED01FB"/>
    <w:rsid w:val="00F26E31"/>
    <w:rsid w:val="00F37CFA"/>
    <w:rsid w:val="00F7576F"/>
    <w:rsid w:val="26788116"/>
    <w:rsid w:val="72C8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88E664"/>
  <w15:chartTrackingRefBased/>
  <w15:docId w15:val="{90193903-0929-48A8-854C-7CA31A10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"/>
    <w:qFormat/>
    <w:rsid w:val="00776416"/>
    <w:pPr>
      <w:spacing w:after="240" w:line="240" w:lineRule="auto"/>
    </w:pPr>
    <w:rPr>
      <w:rFonts w:ascii="Arial" w:hAnsi="Arial"/>
      <w:color w:val="4D3733" w:themeColor="background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3896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C48ED"/>
    <w:pPr>
      <w:outlineLvl w:val="1"/>
    </w:pPr>
    <w:rPr>
      <w:color w:val="018391"/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C48ED"/>
    <w:pPr>
      <w:outlineLvl w:val="2"/>
    </w:pPr>
    <w:rPr>
      <w:color w:val="4D3733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A621B0"/>
    <w:pPr>
      <w:keepNext/>
      <w:keepLines/>
      <w:spacing w:before="120"/>
      <w:outlineLvl w:val="3"/>
    </w:pPr>
    <w:rPr>
      <w:rFonts w:ascii="Roboto Medium" w:eastAsiaTheme="majorEastAsia" w:hAnsi="Roboto Medium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896"/>
    <w:rPr>
      <w:rFonts w:ascii="Arial" w:eastAsiaTheme="majorEastAsia" w:hAnsi="Arial" w:cstheme="majorBidi"/>
      <w:b/>
      <w:color w:val="4D3733" w:themeColor="background1"/>
      <w:sz w:val="36"/>
      <w:szCs w:val="32"/>
    </w:rPr>
  </w:style>
  <w:style w:type="paragraph" w:styleId="NoSpacing">
    <w:name w:val="No Spacing"/>
    <w:uiPriority w:val="1"/>
    <w:rsid w:val="0033144D"/>
    <w:pPr>
      <w:spacing w:after="0" w:line="240" w:lineRule="auto"/>
    </w:pPr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03896"/>
    <w:pPr>
      <w:spacing w:before="840"/>
    </w:pPr>
    <w:rPr>
      <w:rFonts w:eastAsiaTheme="majorEastAsia" w:cstheme="majorBidi"/>
      <w:b/>
      <w:color w:val="DE3518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896"/>
    <w:rPr>
      <w:rFonts w:ascii="Arial" w:eastAsiaTheme="majorEastAsia" w:hAnsi="Arial" w:cstheme="majorBidi"/>
      <w:b/>
      <w:color w:val="DE3518"/>
      <w:spacing w:val="-10"/>
      <w:kern w:val="28"/>
      <w:sz w:val="44"/>
      <w:szCs w:val="56"/>
    </w:rPr>
  </w:style>
  <w:style w:type="paragraph" w:customStyle="1" w:styleId="Numberedlist">
    <w:name w:val="Numbered list"/>
    <w:basedOn w:val="ListParagraph"/>
    <w:link w:val="NumberedlistChar"/>
    <w:qFormat/>
    <w:rsid w:val="00776416"/>
    <w:pPr>
      <w:numPr>
        <w:numId w:val="1"/>
      </w:numPr>
      <w:spacing w:before="60" w:after="60"/>
      <w:contextualSpacing w:val="0"/>
    </w:pPr>
  </w:style>
  <w:style w:type="character" w:styleId="Hyperlink">
    <w:name w:val="Hyperlink"/>
    <w:basedOn w:val="DefaultParagraphFont"/>
    <w:uiPriority w:val="99"/>
    <w:unhideWhenUsed/>
    <w:rsid w:val="00F7576F"/>
    <w:rPr>
      <w:color w:val="384F61" w:themeColor="hyperlink"/>
      <w:u w:val="single"/>
    </w:rPr>
  </w:style>
  <w:style w:type="character" w:customStyle="1" w:styleId="ListParagraphChar">
    <w:name w:val="List Paragraph Char"/>
    <w:aliases w:val="Bulleted list Char"/>
    <w:basedOn w:val="DefaultParagraphFont"/>
    <w:link w:val="ListParagraph"/>
    <w:uiPriority w:val="34"/>
    <w:rsid w:val="0066315B"/>
    <w:rPr>
      <w:rFonts w:ascii="Arial" w:hAnsi="Arial"/>
      <w:color w:val="4D3733"/>
      <w:sz w:val="20"/>
    </w:rPr>
  </w:style>
  <w:style w:type="character" w:customStyle="1" w:styleId="NumberedlistChar">
    <w:name w:val="Numbered list Char"/>
    <w:basedOn w:val="ListParagraphChar"/>
    <w:link w:val="Numberedlist"/>
    <w:rsid w:val="00776416"/>
    <w:rPr>
      <w:rFonts w:ascii="Arial" w:hAnsi="Arial"/>
      <w:color w:val="4D3733" w:themeColor="background1"/>
      <w:sz w:val="20"/>
    </w:rPr>
  </w:style>
  <w:style w:type="paragraph" w:styleId="ListParagraph">
    <w:name w:val="List Paragraph"/>
    <w:aliases w:val="Bulleted list"/>
    <w:basedOn w:val="Normal"/>
    <w:link w:val="ListParagraphChar"/>
    <w:uiPriority w:val="34"/>
    <w:qFormat/>
    <w:rsid w:val="0033144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C48ED"/>
    <w:rPr>
      <w:rFonts w:ascii="Roboto Medium" w:eastAsiaTheme="majorEastAsia" w:hAnsi="Roboto Medium" w:cstheme="majorBidi"/>
      <w:b/>
      <w:color w:val="01839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48ED"/>
    <w:rPr>
      <w:rFonts w:ascii="Roboto Medium" w:eastAsiaTheme="majorEastAsia" w:hAnsi="Roboto Medium" w:cstheme="majorBidi"/>
      <w:b/>
      <w:color w:val="4D3733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621B0"/>
    <w:rPr>
      <w:rFonts w:ascii="Roboto Medium" w:eastAsiaTheme="majorEastAsia" w:hAnsi="Roboto Medium" w:cstheme="majorBidi"/>
      <w:b/>
      <w:iCs/>
      <w:sz w:val="20"/>
    </w:rPr>
  </w:style>
  <w:style w:type="paragraph" w:styleId="Subtitle">
    <w:name w:val="Subtitle"/>
    <w:basedOn w:val="Normal"/>
    <w:next w:val="Normal"/>
    <w:link w:val="SubtitleChar"/>
    <w:uiPriority w:val="11"/>
    <w:rsid w:val="0033144D"/>
    <w:pPr>
      <w:numPr>
        <w:ilvl w:val="1"/>
      </w:numPr>
    </w:pPr>
    <w:rPr>
      <w:rFonts w:asciiTheme="minorHAnsi" w:eastAsiaTheme="minorEastAsia" w:hAnsiTheme="minorHAnsi"/>
      <w:color w:val="EE7864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44D"/>
    <w:rPr>
      <w:rFonts w:eastAsiaTheme="minorEastAsia"/>
      <w:color w:val="EE7864" w:themeColor="text1" w:themeTint="A5"/>
      <w:spacing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1602BB"/>
    <w:rPr>
      <w:color w:val="018391" w:themeColor="followed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1B0"/>
    <w:pPr>
      <w:pBdr>
        <w:top w:val="single" w:sz="4" w:space="10" w:color="4D3733"/>
        <w:bottom w:val="single" w:sz="4" w:space="10" w:color="4D3733"/>
      </w:pBdr>
      <w:spacing w:before="360" w:after="360"/>
      <w:ind w:left="864" w:right="864"/>
      <w:jc w:val="center"/>
    </w:pPr>
    <w:rPr>
      <w:rFonts w:ascii="Roboto" w:hAnsi="Roboto"/>
      <w:i/>
      <w:iCs/>
      <w:color w:val="01839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1B0"/>
    <w:rPr>
      <w:rFonts w:ascii="Roboto" w:hAnsi="Roboto"/>
      <w:i/>
      <w:iCs/>
      <w:color w:val="018391"/>
      <w:sz w:val="24"/>
    </w:rPr>
  </w:style>
  <w:style w:type="character" w:styleId="PlaceholderText">
    <w:name w:val="Placeholder Text"/>
    <w:basedOn w:val="DefaultParagraphFont"/>
    <w:uiPriority w:val="99"/>
    <w:semiHidden/>
    <w:rsid w:val="000C08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D01FB"/>
    <w:rPr>
      <w:rFonts w:ascii="Arial" w:hAnsi="Arial"/>
      <w:color w:val="4D3733"/>
      <w:sz w:val="20"/>
    </w:rPr>
  </w:style>
  <w:style w:type="paragraph" w:styleId="Footer">
    <w:name w:val="footer"/>
    <w:basedOn w:val="Normal"/>
    <w:link w:val="Foot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D01FB"/>
    <w:rPr>
      <w:rFonts w:ascii="Arial" w:hAnsi="Arial"/>
      <w:color w:val="4D3733"/>
      <w:sz w:val="20"/>
    </w:rPr>
  </w:style>
  <w:style w:type="table" w:styleId="TableGrid">
    <w:name w:val="Table Grid"/>
    <w:basedOn w:val="TableNormal"/>
    <w:uiPriority w:val="39"/>
    <w:rsid w:val="007A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etrospect">
  <a:themeElements>
    <a:clrScheme name="University of Phoenix">
      <a:dk1>
        <a:srgbClr val="DE3518"/>
      </a:dk1>
      <a:lt1>
        <a:srgbClr val="4D3733"/>
      </a:lt1>
      <a:dk2>
        <a:srgbClr val="018391"/>
      </a:dk2>
      <a:lt2>
        <a:srgbClr val="405E71"/>
      </a:lt2>
      <a:accent1>
        <a:srgbClr val="4F4F4F"/>
      </a:accent1>
      <a:accent2>
        <a:srgbClr val="808080"/>
      </a:accent2>
      <a:accent3>
        <a:srgbClr val="C0C0C0"/>
      </a:accent3>
      <a:accent4>
        <a:srgbClr val="E0E0E0"/>
      </a:accent4>
      <a:accent5>
        <a:srgbClr val="EDEDED"/>
      </a:accent5>
      <a:accent6>
        <a:srgbClr val="EEE9E3"/>
      </a:accent6>
      <a:hlink>
        <a:srgbClr val="384F61"/>
      </a:hlink>
      <a:folHlink>
        <a:srgbClr val="018391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98F2D86927094FB725CCED44C41431" ma:contentTypeVersion="11" ma:contentTypeDescription="Create a new document." ma:contentTypeScope="" ma:versionID="e7dd191121ac545302d3299e7133f36d">
  <xsd:schema xmlns:xsd="http://www.w3.org/2001/XMLSchema" xmlns:xs="http://www.w3.org/2001/XMLSchema" xmlns:p="http://schemas.microsoft.com/office/2006/metadata/properties" xmlns:ns2="c3da832f-3ecf-443d-91e7-99457f1877f8" xmlns:ns3="b06b1bca-4aad-41ab-bd2f-6e8d6f0c1215" targetNamespace="http://schemas.microsoft.com/office/2006/metadata/properties" ma:root="true" ma:fieldsID="63fe53d87f2c747c70cf120b02798e59" ns2:_="" ns3:_="">
    <xsd:import namespace="c3da832f-3ecf-443d-91e7-99457f1877f8"/>
    <xsd:import namespace="b06b1bca-4aad-41ab-bd2f-6e8d6f0c12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Comment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a832f-3ecf-443d-91e7-99457f1877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13" nillable="true" ma:displayName="Comments" ma:description="5/3 Please map objectives, add notes, and provide suggested times" ma:internalName="Comments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_Flow_SignoffStatus" ma:index="18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b1bca-4aad-41ab-bd2f-6e8d6f0c121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c3da832f-3ecf-443d-91e7-99457f1877f8" xsi:nil="true"/>
    <_Flow_SignoffStatus xmlns="c3da832f-3ecf-443d-91e7-99457f1877f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0BFC31-F8DC-40DA-B1EA-6209BB0CD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a832f-3ecf-443d-91e7-99457f1877f8"/>
    <ds:schemaRef ds:uri="b06b1bca-4aad-41ab-bd2f-6e8d6f0c12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5818B-0543-49BA-99E9-4FF239410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9A0553-DB03-4ACA-868F-95E0E20C7CDD}">
  <ds:schemaRefs>
    <ds:schemaRef ds:uri="http://schemas.microsoft.com/office/2006/metadata/properties"/>
    <ds:schemaRef ds:uri="c3da832f-3ecf-443d-91e7-99457f1877f8"/>
    <ds:schemaRef ds:uri="http://purl.org/dc/terms/"/>
    <ds:schemaRef ds:uri="http://purl.org/dc/elements/1.1/"/>
    <ds:schemaRef ds:uri="http://schemas.microsoft.com/office/2006/documentManagement/types"/>
    <ds:schemaRef ds:uri="b06b1bca-4aad-41ab-bd2f-6e8d6f0c121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1EFD68B-35E8-45F4-88D8-C3714C6A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683</Words>
  <Characters>3895</Characters>
  <Application>Microsoft Office Word</Application>
  <DocSecurity>0</DocSecurity>
  <Lines>32</Lines>
  <Paragraphs>9</Paragraphs>
  <ScaleCrop>false</ScaleCrop>
  <Company>Apollo Group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</dc:title>
  <dc:subject/>
  <dc:creator>University of Phoenix</dc:creator>
  <cp:keywords/>
  <dc:description/>
  <cp:lastModifiedBy>Kimberly Thornton</cp:lastModifiedBy>
  <cp:revision>11</cp:revision>
  <dcterms:created xsi:type="dcterms:W3CDTF">2018-09-11T20:58:00Z</dcterms:created>
  <dcterms:modified xsi:type="dcterms:W3CDTF">2018-11-21T20:59:00Z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0x0101007398F2D86927094FB725CCED44C41431</vt:lpwstr>
  </property>
</Properties>
</file>